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89" w:rsidRPr="00625389" w:rsidRDefault="00625389" w:rsidP="0062538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25389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MGL</w:t>
      </w:r>
    </w:p>
    <w:p w:rsidR="00625389" w:rsidRPr="00625389" w:rsidRDefault="00625389" w:rsidP="0062538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25389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Regione e Autonomie Locali</w:t>
      </w:r>
    </w:p>
    <w:p w:rsidR="00625389" w:rsidRPr="00625389" w:rsidRDefault="000C1FED" w:rsidP="00625389">
      <w:pPr>
        <w:spacing w:line="240" w:lineRule="auto"/>
        <w:rPr>
          <w:rFonts w:ascii="Calibri" w:eastAsia="Calibri" w:hAnsi="Calibri" w:cs="Times New Roman"/>
        </w:rPr>
      </w:pPr>
      <w:hyperlink r:id="rId4" w:history="1">
        <w:r w:rsidR="00625389" w:rsidRPr="00625389">
          <w:rPr>
            <w:rFonts w:ascii="Times New Roman" w:eastAsia="Calibri" w:hAnsi="Times New Roman" w:cs="Times New Roman"/>
            <w:i/>
            <w:color w:val="0563C1" w:themeColor="hyperlink"/>
            <w:sz w:val="20"/>
            <w:szCs w:val="20"/>
            <w:u w:val="single"/>
          </w:rPr>
          <w:t>insiemeassociati@virgilio.it</w:t>
        </w:r>
      </w:hyperlink>
      <w:r w:rsidR="00625389" w:rsidRPr="0062538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5" w:history="1">
        <w:r w:rsidR="00625389" w:rsidRPr="00625389">
          <w:rPr>
            <w:rFonts w:ascii="Times New Roman" w:eastAsia="Calibri" w:hAnsi="Times New Roman" w:cs="Times New Roman"/>
            <w:i/>
            <w:color w:val="0563C1" w:themeColor="hyperlink"/>
            <w:sz w:val="20"/>
            <w:szCs w:val="20"/>
            <w:u w:val="single"/>
          </w:rPr>
          <w:t>mglregioneeautonomielocali@pec.it</w:t>
        </w:r>
      </w:hyperlink>
    </w:p>
    <w:p w:rsidR="00625389" w:rsidRDefault="00625389" w:rsidP="00625389">
      <w:pPr>
        <w:spacing w:line="240" w:lineRule="auto"/>
        <w:rPr>
          <w:rFonts w:ascii="Times New Roman" w:eastAsia="Calibri" w:hAnsi="Times New Roman" w:cs="Times New Roman"/>
          <w:i/>
          <w:color w:val="0563C1" w:themeColor="hyperlink"/>
          <w:sz w:val="20"/>
          <w:szCs w:val="20"/>
          <w:u w:val="single"/>
        </w:rPr>
      </w:pPr>
      <w:r w:rsidRPr="00625389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</w:t>
      </w:r>
      <w:hyperlink r:id="rId6" w:history="1">
        <w:r w:rsidRPr="00625389">
          <w:rPr>
            <w:rFonts w:ascii="Times New Roman" w:eastAsia="Calibri" w:hAnsi="Times New Roman" w:cs="Times New Roman"/>
            <w:i/>
            <w:color w:val="0563C1" w:themeColor="hyperlink"/>
            <w:sz w:val="20"/>
            <w:szCs w:val="20"/>
            <w:u w:val="single"/>
          </w:rPr>
          <w:t>www.insiemeassociati.it</w:t>
        </w:r>
      </w:hyperlink>
    </w:p>
    <w:p w:rsidR="00625389" w:rsidRPr="00625389" w:rsidRDefault="00625389" w:rsidP="00625389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625389" w:rsidRDefault="00625389" w:rsidP="006253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25389">
        <w:rPr>
          <w:rFonts w:ascii="Times New Roman" w:eastAsia="Calibri" w:hAnsi="Times New Roman" w:cs="Times New Roman"/>
          <w:i/>
          <w:sz w:val="24"/>
          <w:szCs w:val="24"/>
        </w:rPr>
        <w:t xml:space="preserve">Prot. n.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10 </w:t>
      </w:r>
      <w:r w:rsidRPr="00625389">
        <w:rPr>
          <w:rFonts w:ascii="Times New Roman" w:eastAsia="Calibri" w:hAnsi="Times New Roman" w:cs="Times New Roman"/>
          <w:i/>
          <w:sz w:val="24"/>
          <w:szCs w:val="24"/>
        </w:rPr>
        <w:t xml:space="preserve">del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15 Gennaio 2018 </w:t>
      </w:r>
    </w:p>
    <w:p w:rsidR="00625389" w:rsidRDefault="00625389" w:rsidP="0062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25389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25389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25389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34151">
        <w:tab/>
      </w:r>
      <w:r w:rsidR="00B34151" w:rsidRPr="00625389">
        <w:rPr>
          <w:rFonts w:ascii="Times New Roman" w:hAnsi="Times New Roman" w:cs="Times New Roman"/>
          <w:sz w:val="24"/>
          <w:szCs w:val="24"/>
        </w:rPr>
        <w:t>Al Sindaco</w:t>
      </w:r>
    </w:p>
    <w:p w:rsidR="00B34151" w:rsidRPr="00625389" w:rsidRDefault="00B34151" w:rsidP="0062538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389">
        <w:rPr>
          <w:rFonts w:ascii="Times New Roman" w:hAnsi="Times New Roman" w:cs="Times New Roman"/>
          <w:sz w:val="24"/>
          <w:szCs w:val="24"/>
        </w:rPr>
        <w:t xml:space="preserve">Al Segretario </w:t>
      </w:r>
    </w:p>
    <w:p w:rsidR="00B34151" w:rsidRPr="00625389" w:rsidRDefault="00B34151" w:rsidP="00625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  <w:t xml:space="preserve">Al Responsabile Settore AA.GG </w:t>
      </w:r>
    </w:p>
    <w:p w:rsidR="00B34151" w:rsidRPr="00625389" w:rsidRDefault="00B34151" w:rsidP="00625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  <w:t xml:space="preserve">Al Responsabile Settore Finanziario </w:t>
      </w:r>
    </w:p>
    <w:p w:rsidR="00625389" w:rsidRDefault="00087015" w:rsidP="00625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</w:p>
    <w:p w:rsidR="00087015" w:rsidRPr="00087015" w:rsidRDefault="00087015" w:rsidP="00625389">
      <w:pPr>
        <w:spacing w:after="0"/>
        <w:rPr>
          <w:b/>
        </w:rPr>
      </w:pP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  <w:r w:rsidRPr="00625389">
        <w:rPr>
          <w:rFonts w:ascii="Times New Roman" w:hAnsi="Times New Roman" w:cs="Times New Roman"/>
          <w:sz w:val="24"/>
          <w:szCs w:val="24"/>
        </w:rPr>
        <w:tab/>
      </w:r>
    </w:p>
    <w:p w:rsidR="00625389" w:rsidRDefault="00625389" w:rsidP="006253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151" w:rsidRPr="00625389" w:rsidRDefault="00B34151" w:rsidP="0062538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5389">
        <w:rPr>
          <w:rFonts w:ascii="Times New Roman" w:hAnsi="Times New Roman" w:cs="Times New Roman"/>
          <w:b/>
          <w:sz w:val="24"/>
          <w:szCs w:val="24"/>
        </w:rPr>
        <w:t>Oggetto :</w:t>
      </w:r>
      <w:proofErr w:type="gramEnd"/>
      <w:r w:rsidRPr="00625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3E2" w:rsidRPr="00625389">
        <w:rPr>
          <w:rFonts w:ascii="Times New Roman" w:hAnsi="Times New Roman" w:cs="Times New Roman"/>
          <w:b/>
          <w:sz w:val="24"/>
          <w:szCs w:val="24"/>
        </w:rPr>
        <w:t>Comunicazioni relative alla p</w:t>
      </w:r>
      <w:r w:rsidRPr="00625389">
        <w:rPr>
          <w:rFonts w:ascii="Times New Roman" w:hAnsi="Times New Roman" w:cs="Times New Roman"/>
          <w:b/>
          <w:sz w:val="24"/>
          <w:szCs w:val="24"/>
        </w:rPr>
        <w:t xml:space="preserve">redisposizione </w:t>
      </w:r>
      <w:r w:rsidR="00BE33E2" w:rsidRPr="00625389">
        <w:rPr>
          <w:rFonts w:ascii="Times New Roman" w:hAnsi="Times New Roman" w:cs="Times New Roman"/>
          <w:b/>
          <w:sz w:val="24"/>
          <w:szCs w:val="24"/>
        </w:rPr>
        <w:t xml:space="preserve">di un </w:t>
      </w:r>
      <w:r w:rsidRPr="00625389">
        <w:rPr>
          <w:rFonts w:ascii="Times New Roman" w:hAnsi="Times New Roman" w:cs="Times New Roman"/>
          <w:b/>
          <w:sz w:val="24"/>
          <w:szCs w:val="24"/>
        </w:rPr>
        <w:t>Documento interno</w:t>
      </w:r>
      <w:r w:rsidR="00BE33E2" w:rsidRPr="00625389">
        <w:rPr>
          <w:rFonts w:ascii="Times New Roman" w:hAnsi="Times New Roman" w:cs="Times New Roman"/>
          <w:b/>
          <w:sz w:val="24"/>
          <w:szCs w:val="24"/>
        </w:rPr>
        <w:t>,</w:t>
      </w:r>
      <w:r w:rsidRPr="00625389">
        <w:rPr>
          <w:rFonts w:ascii="Times New Roman" w:hAnsi="Times New Roman" w:cs="Times New Roman"/>
          <w:b/>
          <w:sz w:val="24"/>
          <w:szCs w:val="24"/>
        </w:rPr>
        <w:t xml:space="preserve"> propedeutico all’avvio delle procedure di stabilizzazione del personale precario ai sensi dell’art 3 legge regionale 27/2016 e art 20 del decreto </w:t>
      </w:r>
      <w:proofErr w:type="spellStart"/>
      <w:r w:rsidRPr="00625389">
        <w:rPr>
          <w:rFonts w:ascii="Times New Roman" w:hAnsi="Times New Roman" w:cs="Times New Roman"/>
          <w:b/>
          <w:sz w:val="24"/>
          <w:szCs w:val="24"/>
        </w:rPr>
        <w:t>leg.vo</w:t>
      </w:r>
      <w:proofErr w:type="spellEnd"/>
      <w:r w:rsidRPr="00625389">
        <w:rPr>
          <w:rFonts w:ascii="Times New Roman" w:hAnsi="Times New Roman" w:cs="Times New Roman"/>
          <w:b/>
          <w:sz w:val="24"/>
          <w:szCs w:val="24"/>
        </w:rPr>
        <w:t xml:space="preserve"> 75/2017 -  Attività di ricognizione .</w:t>
      </w:r>
    </w:p>
    <w:p w:rsidR="00625389" w:rsidRDefault="00625389" w:rsidP="00BE33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FC" w:rsidRPr="00625389" w:rsidRDefault="00FE5C3B" w:rsidP="00BE33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77E">
        <w:rPr>
          <w:rFonts w:ascii="Times New Roman" w:hAnsi="Times New Roman" w:cs="Times New Roman"/>
          <w:b/>
          <w:sz w:val="24"/>
          <w:szCs w:val="24"/>
        </w:rPr>
        <w:t>Dando</w:t>
      </w:r>
      <w:r w:rsidR="00B34151" w:rsidRPr="001B377E">
        <w:rPr>
          <w:rFonts w:ascii="Times New Roman" w:hAnsi="Times New Roman" w:cs="Times New Roman"/>
          <w:b/>
          <w:sz w:val="24"/>
          <w:szCs w:val="24"/>
        </w:rPr>
        <w:t xml:space="preserve"> seguito</w:t>
      </w:r>
      <w:r w:rsidR="00B34151" w:rsidRPr="00625389">
        <w:rPr>
          <w:rFonts w:ascii="Times New Roman" w:hAnsi="Times New Roman" w:cs="Times New Roman"/>
          <w:sz w:val="24"/>
          <w:szCs w:val="24"/>
        </w:rPr>
        <w:t xml:space="preserve"> all</w:t>
      </w:r>
      <w:r w:rsidRPr="00625389">
        <w:rPr>
          <w:rFonts w:ascii="Times New Roman" w:hAnsi="Times New Roman" w:cs="Times New Roman"/>
          <w:sz w:val="24"/>
          <w:szCs w:val="24"/>
        </w:rPr>
        <w:t>a</w:t>
      </w:r>
      <w:r w:rsidR="00B34151" w:rsidRPr="00625389">
        <w:rPr>
          <w:rFonts w:ascii="Times New Roman" w:hAnsi="Times New Roman" w:cs="Times New Roman"/>
          <w:sz w:val="24"/>
          <w:szCs w:val="24"/>
        </w:rPr>
        <w:t xml:space="preserve"> precedent</w:t>
      </w:r>
      <w:r w:rsidRPr="00625389">
        <w:rPr>
          <w:rFonts w:ascii="Times New Roman" w:hAnsi="Times New Roman" w:cs="Times New Roman"/>
          <w:sz w:val="24"/>
          <w:szCs w:val="24"/>
        </w:rPr>
        <w:t>e</w:t>
      </w:r>
      <w:r w:rsidR="00B34151" w:rsidRPr="00625389">
        <w:rPr>
          <w:rFonts w:ascii="Times New Roman" w:hAnsi="Times New Roman" w:cs="Times New Roman"/>
          <w:sz w:val="24"/>
          <w:szCs w:val="24"/>
        </w:rPr>
        <w:t xml:space="preserve"> </w:t>
      </w:r>
      <w:r w:rsidR="00566ACE" w:rsidRPr="00625389">
        <w:rPr>
          <w:rFonts w:ascii="Times New Roman" w:hAnsi="Times New Roman" w:cs="Times New Roman"/>
          <w:sz w:val="24"/>
          <w:szCs w:val="24"/>
        </w:rPr>
        <w:t xml:space="preserve">nota </w:t>
      </w:r>
      <w:r w:rsidRPr="00625389">
        <w:rPr>
          <w:rFonts w:ascii="Times New Roman" w:hAnsi="Times New Roman" w:cs="Times New Roman"/>
          <w:sz w:val="24"/>
          <w:szCs w:val="24"/>
        </w:rPr>
        <w:t xml:space="preserve">prot.n. </w:t>
      </w:r>
      <w:r w:rsidR="000C1FED">
        <w:rPr>
          <w:rFonts w:ascii="Times New Roman" w:hAnsi="Times New Roman" w:cs="Times New Roman"/>
          <w:sz w:val="24"/>
          <w:szCs w:val="24"/>
        </w:rPr>
        <w:t xml:space="preserve">199 </w:t>
      </w:r>
      <w:r w:rsidRPr="00625389">
        <w:rPr>
          <w:rFonts w:ascii="Times New Roman" w:hAnsi="Times New Roman" w:cs="Times New Roman"/>
          <w:sz w:val="24"/>
          <w:szCs w:val="24"/>
        </w:rPr>
        <w:t xml:space="preserve">del </w:t>
      </w:r>
      <w:r w:rsidR="000C1FED">
        <w:rPr>
          <w:rFonts w:ascii="Times New Roman" w:hAnsi="Times New Roman" w:cs="Times New Roman"/>
          <w:sz w:val="24"/>
          <w:szCs w:val="24"/>
        </w:rPr>
        <w:t>21/12/2017,</w:t>
      </w:r>
      <w:r w:rsidR="00B34151" w:rsidRPr="00625389">
        <w:rPr>
          <w:rFonts w:ascii="Times New Roman" w:hAnsi="Times New Roman" w:cs="Times New Roman"/>
          <w:sz w:val="24"/>
          <w:szCs w:val="24"/>
        </w:rPr>
        <w:t xml:space="preserve"> relativ</w:t>
      </w:r>
      <w:r w:rsidR="00D404FC" w:rsidRPr="00625389">
        <w:rPr>
          <w:rFonts w:ascii="Times New Roman" w:hAnsi="Times New Roman" w:cs="Times New Roman"/>
          <w:sz w:val="24"/>
          <w:szCs w:val="24"/>
        </w:rPr>
        <w:t>a</w:t>
      </w:r>
      <w:r w:rsidR="00B34151" w:rsidRPr="00625389">
        <w:rPr>
          <w:rFonts w:ascii="Times New Roman" w:hAnsi="Times New Roman" w:cs="Times New Roman"/>
          <w:sz w:val="24"/>
          <w:szCs w:val="24"/>
        </w:rPr>
        <w:t xml:space="preserve"> all’avvio delle procedure di stabilizzazione </w:t>
      </w:r>
      <w:r w:rsidR="00111D22" w:rsidRPr="00625389">
        <w:rPr>
          <w:rFonts w:ascii="Times New Roman" w:hAnsi="Times New Roman" w:cs="Times New Roman"/>
          <w:sz w:val="24"/>
          <w:szCs w:val="24"/>
        </w:rPr>
        <w:t>del</w:t>
      </w:r>
      <w:r w:rsidR="00087015" w:rsidRPr="00625389">
        <w:rPr>
          <w:rFonts w:ascii="Times New Roman" w:hAnsi="Times New Roman" w:cs="Times New Roman"/>
          <w:sz w:val="24"/>
          <w:szCs w:val="24"/>
        </w:rPr>
        <w:t xml:space="preserve"> p</w:t>
      </w:r>
      <w:r w:rsidR="00111D22" w:rsidRPr="00625389">
        <w:rPr>
          <w:rFonts w:ascii="Times New Roman" w:hAnsi="Times New Roman" w:cs="Times New Roman"/>
          <w:sz w:val="24"/>
          <w:szCs w:val="24"/>
        </w:rPr>
        <w:t xml:space="preserve">ersonale precario ai sensi dell’art 3 legge regionale 27/2016 e art 20 del decreto </w:t>
      </w:r>
      <w:proofErr w:type="spellStart"/>
      <w:r w:rsidR="00111D22" w:rsidRPr="00625389">
        <w:rPr>
          <w:rFonts w:ascii="Times New Roman" w:hAnsi="Times New Roman" w:cs="Times New Roman"/>
          <w:sz w:val="24"/>
          <w:szCs w:val="24"/>
        </w:rPr>
        <w:t>leg.vo</w:t>
      </w:r>
      <w:proofErr w:type="spellEnd"/>
      <w:r w:rsidR="00111D22" w:rsidRPr="00625389">
        <w:rPr>
          <w:rFonts w:ascii="Times New Roman" w:hAnsi="Times New Roman" w:cs="Times New Roman"/>
          <w:sz w:val="24"/>
          <w:szCs w:val="24"/>
        </w:rPr>
        <w:t xml:space="preserve"> 75/2017 </w:t>
      </w:r>
      <w:r w:rsidR="00087015" w:rsidRPr="00625389">
        <w:rPr>
          <w:rFonts w:ascii="Times New Roman" w:hAnsi="Times New Roman" w:cs="Times New Roman"/>
          <w:sz w:val="24"/>
          <w:szCs w:val="24"/>
        </w:rPr>
        <w:t xml:space="preserve">, si rappresenta la necessità di </w:t>
      </w:r>
      <w:r w:rsidRPr="00625389">
        <w:rPr>
          <w:rFonts w:ascii="Times New Roman" w:hAnsi="Times New Roman" w:cs="Times New Roman"/>
          <w:sz w:val="24"/>
          <w:szCs w:val="24"/>
        </w:rPr>
        <w:t xml:space="preserve">provvedere </w:t>
      </w:r>
      <w:r w:rsidR="00087015" w:rsidRPr="00625389">
        <w:rPr>
          <w:rFonts w:ascii="Times New Roman" w:hAnsi="Times New Roman" w:cs="Times New Roman"/>
          <w:sz w:val="24"/>
          <w:szCs w:val="24"/>
        </w:rPr>
        <w:t xml:space="preserve">in tempi relativamente brevi </w:t>
      </w:r>
      <w:r w:rsidR="00D404FC" w:rsidRPr="00625389">
        <w:rPr>
          <w:rFonts w:ascii="Times New Roman" w:hAnsi="Times New Roman" w:cs="Times New Roman"/>
          <w:sz w:val="24"/>
          <w:szCs w:val="24"/>
        </w:rPr>
        <w:t xml:space="preserve">ad </w:t>
      </w:r>
      <w:r w:rsidR="00087015" w:rsidRPr="00625389">
        <w:rPr>
          <w:rFonts w:ascii="Times New Roman" w:hAnsi="Times New Roman" w:cs="Times New Roman"/>
          <w:sz w:val="24"/>
          <w:szCs w:val="24"/>
        </w:rPr>
        <w:t xml:space="preserve">un’attività di ricognizione </w:t>
      </w:r>
      <w:r w:rsidR="00D404FC" w:rsidRPr="00625389">
        <w:rPr>
          <w:rFonts w:ascii="Times New Roman" w:hAnsi="Times New Roman" w:cs="Times New Roman"/>
          <w:sz w:val="24"/>
          <w:szCs w:val="24"/>
        </w:rPr>
        <w:t xml:space="preserve">utile e indispensabile </w:t>
      </w:r>
      <w:r w:rsidR="00087015" w:rsidRPr="00625389">
        <w:rPr>
          <w:rFonts w:ascii="Times New Roman" w:hAnsi="Times New Roman" w:cs="Times New Roman"/>
          <w:sz w:val="24"/>
          <w:szCs w:val="24"/>
        </w:rPr>
        <w:t>a riscontrare il personale potenzialmente interessato</w:t>
      </w:r>
      <w:r w:rsidRPr="00625389">
        <w:rPr>
          <w:rFonts w:ascii="Times New Roman" w:hAnsi="Times New Roman" w:cs="Times New Roman"/>
          <w:sz w:val="24"/>
          <w:szCs w:val="24"/>
        </w:rPr>
        <w:t xml:space="preserve"> al processo di reclutamento speciale </w:t>
      </w:r>
      <w:r w:rsidR="00D404FC" w:rsidRPr="00625389">
        <w:rPr>
          <w:rFonts w:ascii="Times New Roman" w:hAnsi="Times New Roman" w:cs="Times New Roman"/>
          <w:sz w:val="24"/>
          <w:szCs w:val="24"/>
        </w:rPr>
        <w:t>d</w:t>
      </w:r>
      <w:r w:rsidRPr="00625389">
        <w:rPr>
          <w:rFonts w:ascii="Times New Roman" w:hAnsi="Times New Roman" w:cs="Times New Roman"/>
          <w:sz w:val="24"/>
          <w:szCs w:val="24"/>
        </w:rPr>
        <w:t>e</w:t>
      </w:r>
      <w:r w:rsidR="00D404FC" w:rsidRPr="00625389">
        <w:rPr>
          <w:rFonts w:ascii="Times New Roman" w:hAnsi="Times New Roman" w:cs="Times New Roman"/>
          <w:sz w:val="24"/>
          <w:szCs w:val="24"/>
        </w:rPr>
        <w:t>dicato al superamento del precariato e</w:t>
      </w:r>
      <w:r w:rsidR="00BE33E2" w:rsidRPr="00625389">
        <w:rPr>
          <w:rFonts w:ascii="Times New Roman" w:hAnsi="Times New Roman" w:cs="Times New Roman"/>
          <w:sz w:val="24"/>
          <w:szCs w:val="24"/>
        </w:rPr>
        <w:t xml:space="preserve"> a</w:t>
      </w:r>
      <w:r w:rsidR="00085445" w:rsidRPr="00625389">
        <w:rPr>
          <w:rFonts w:ascii="Times New Roman" w:hAnsi="Times New Roman" w:cs="Times New Roman"/>
          <w:sz w:val="24"/>
          <w:szCs w:val="24"/>
        </w:rPr>
        <w:t xml:space="preserve">l </w:t>
      </w:r>
      <w:r w:rsidR="00AB0A77" w:rsidRPr="00625389">
        <w:rPr>
          <w:rFonts w:ascii="Times New Roman" w:hAnsi="Times New Roman" w:cs="Times New Roman"/>
          <w:sz w:val="24"/>
          <w:szCs w:val="24"/>
        </w:rPr>
        <w:t xml:space="preserve">processo di </w:t>
      </w:r>
      <w:r w:rsidR="00085445" w:rsidRPr="00625389">
        <w:rPr>
          <w:rFonts w:ascii="Times New Roman" w:hAnsi="Times New Roman" w:cs="Times New Roman"/>
          <w:sz w:val="24"/>
          <w:szCs w:val="24"/>
        </w:rPr>
        <w:t>reclutamento</w:t>
      </w:r>
      <w:r w:rsidR="00D404FC" w:rsidRPr="00625389">
        <w:rPr>
          <w:rFonts w:ascii="Times New Roman" w:hAnsi="Times New Roman" w:cs="Times New Roman"/>
          <w:sz w:val="24"/>
          <w:szCs w:val="24"/>
        </w:rPr>
        <w:t xml:space="preserve"> ordinario rivolto all’esterno, </w:t>
      </w:r>
      <w:r w:rsidRPr="00625389">
        <w:rPr>
          <w:rFonts w:ascii="Times New Roman" w:hAnsi="Times New Roman" w:cs="Times New Roman"/>
          <w:sz w:val="24"/>
          <w:szCs w:val="24"/>
        </w:rPr>
        <w:t>ciò al fine di definire in modo coerente il piano dei fabbisogni</w:t>
      </w:r>
      <w:r w:rsidR="00D404FC" w:rsidRPr="00625389">
        <w:rPr>
          <w:rFonts w:ascii="Times New Roman" w:hAnsi="Times New Roman" w:cs="Times New Roman"/>
          <w:sz w:val="24"/>
          <w:szCs w:val="24"/>
        </w:rPr>
        <w:t xml:space="preserve"> di personale .</w:t>
      </w:r>
    </w:p>
    <w:p w:rsidR="00AB0A77" w:rsidRPr="00625389" w:rsidRDefault="00566ACE" w:rsidP="00BE33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77E">
        <w:rPr>
          <w:rFonts w:ascii="Times New Roman" w:hAnsi="Times New Roman" w:cs="Times New Roman"/>
          <w:b/>
          <w:sz w:val="24"/>
          <w:szCs w:val="24"/>
        </w:rPr>
        <w:t>Premesso che</w:t>
      </w:r>
      <w:r w:rsidRPr="00625389">
        <w:rPr>
          <w:rFonts w:ascii="Times New Roman" w:hAnsi="Times New Roman" w:cs="Times New Roman"/>
          <w:sz w:val="24"/>
          <w:szCs w:val="24"/>
        </w:rPr>
        <w:t xml:space="preserve"> i</w:t>
      </w:r>
      <w:r w:rsidR="00D404FC" w:rsidRPr="00625389">
        <w:rPr>
          <w:rFonts w:ascii="Times New Roman" w:hAnsi="Times New Roman" w:cs="Times New Roman"/>
          <w:sz w:val="24"/>
          <w:szCs w:val="24"/>
        </w:rPr>
        <w:t>l legislatore regionale con l’art 3 della legge 27/2016</w:t>
      </w:r>
      <w:r w:rsidR="00A77134">
        <w:rPr>
          <w:rFonts w:ascii="Times New Roman" w:hAnsi="Times New Roman" w:cs="Times New Roman"/>
          <w:sz w:val="24"/>
          <w:szCs w:val="24"/>
        </w:rPr>
        <w:t xml:space="preserve"> quanto</w:t>
      </w:r>
      <w:r w:rsidR="00AB0A77" w:rsidRPr="00625389">
        <w:rPr>
          <w:rFonts w:ascii="Times New Roman" w:hAnsi="Times New Roman" w:cs="Times New Roman"/>
          <w:sz w:val="24"/>
          <w:szCs w:val="24"/>
        </w:rPr>
        <w:t xml:space="preserve"> il legislatore </w:t>
      </w:r>
      <w:r w:rsidR="00D404FC" w:rsidRPr="00625389">
        <w:rPr>
          <w:rFonts w:ascii="Times New Roman" w:hAnsi="Times New Roman" w:cs="Times New Roman"/>
          <w:sz w:val="24"/>
          <w:szCs w:val="24"/>
        </w:rPr>
        <w:t>nazionale con l’art 20 del decreto 75/2017</w:t>
      </w:r>
      <w:r w:rsidRPr="00625389">
        <w:rPr>
          <w:rFonts w:ascii="Times New Roman" w:hAnsi="Times New Roman" w:cs="Times New Roman"/>
          <w:sz w:val="24"/>
          <w:szCs w:val="24"/>
        </w:rPr>
        <w:t>, ha</w:t>
      </w:r>
      <w:r w:rsidR="00F1184C" w:rsidRPr="00625389">
        <w:rPr>
          <w:rFonts w:ascii="Times New Roman" w:hAnsi="Times New Roman" w:cs="Times New Roman"/>
          <w:sz w:val="24"/>
          <w:szCs w:val="24"/>
        </w:rPr>
        <w:t>nno</w:t>
      </w:r>
      <w:r w:rsidR="00D404FC" w:rsidRPr="00625389">
        <w:rPr>
          <w:rFonts w:ascii="Times New Roman" w:hAnsi="Times New Roman" w:cs="Times New Roman"/>
          <w:sz w:val="24"/>
          <w:szCs w:val="24"/>
        </w:rPr>
        <w:t xml:space="preserve"> manifesta</w:t>
      </w:r>
      <w:r w:rsidRPr="00625389">
        <w:rPr>
          <w:rFonts w:ascii="Times New Roman" w:hAnsi="Times New Roman" w:cs="Times New Roman"/>
          <w:sz w:val="24"/>
          <w:szCs w:val="24"/>
        </w:rPr>
        <w:t>to</w:t>
      </w:r>
      <w:r w:rsidR="00D404FC" w:rsidRPr="00625389">
        <w:rPr>
          <w:rFonts w:ascii="Times New Roman" w:hAnsi="Times New Roman" w:cs="Times New Roman"/>
          <w:sz w:val="24"/>
          <w:szCs w:val="24"/>
        </w:rPr>
        <w:t xml:space="preserve"> un chiar</w:t>
      </w:r>
      <w:r w:rsidR="00F1184C" w:rsidRPr="00625389">
        <w:rPr>
          <w:rFonts w:ascii="Times New Roman" w:hAnsi="Times New Roman" w:cs="Times New Roman"/>
          <w:sz w:val="24"/>
          <w:szCs w:val="24"/>
        </w:rPr>
        <w:t>o</w:t>
      </w:r>
      <w:r w:rsidR="00D404FC" w:rsidRPr="00625389">
        <w:rPr>
          <w:rFonts w:ascii="Times New Roman" w:hAnsi="Times New Roman" w:cs="Times New Roman"/>
          <w:sz w:val="24"/>
          <w:szCs w:val="24"/>
        </w:rPr>
        <w:t xml:space="preserve"> e </w:t>
      </w:r>
      <w:r w:rsidR="00085445" w:rsidRPr="00625389">
        <w:rPr>
          <w:rFonts w:ascii="Times New Roman" w:hAnsi="Times New Roman" w:cs="Times New Roman"/>
          <w:sz w:val="24"/>
          <w:szCs w:val="24"/>
        </w:rPr>
        <w:t xml:space="preserve">preciso volere a procedere nella direzione univoca di </w:t>
      </w:r>
      <w:r w:rsidR="00D404FC" w:rsidRPr="00625389">
        <w:rPr>
          <w:rFonts w:ascii="Times New Roman" w:hAnsi="Times New Roman" w:cs="Times New Roman"/>
          <w:sz w:val="24"/>
          <w:szCs w:val="24"/>
        </w:rPr>
        <w:t xml:space="preserve"> </w:t>
      </w:r>
      <w:r w:rsidR="00671160" w:rsidRPr="00625389">
        <w:rPr>
          <w:rFonts w:ascii="Times New Roman" w:hAnsi="Times New Roman" w:cs="Times New Roman"/>
          <w:sz w:val="24"/>
          <w:szCs w:val="24"/>
        </w:rPr>
        <w:t>superare il precariato mediante la stabilizzazione dei rapporti di lavoro flessibili</w:t>
      </w:r>
      <w:r w:rsidR="00AB0A77" w:rsidRPr="00625389">
        <w:rPr>
          <w:rFonts w:ascii="Times New Roman" w:hAnsi="Times New Roman" w:cs="Times New Roman"/>
          <w:sz w:val="24"/>
          <w:szCs w:val="24"/>
        </w:rPr>
        <w:t>,</w:t>
      </w:r>
      <w:r w:rsidR="00085445" w:rsidRPr="00625389">
        <w:rPr>
          <w:rFonts w:ascii="Times New Roman" w:hAnsi="Times New Roman" w:cs="Times New Roman"/>
          <w:sz w:val="24"/>
          <w:szCs w:val="24"/>
        </w:rPr>
        <w:t xml:space="preserve"> </w:t>
      </w:r>
      <w:r w:rsidR="00AB0A77" w:rsidRPr="00625389">
        <w:rPr>
          <w:rFonts w:ascii="Times New Roman" w:hAnsi="Times New Roman" w:cs="Times New Roman"/>
          <w:sz w:val="24"/>
          <w:szCs w:val="24"/>
        </w:rPr>
        <w:t xml:space="preserve">impartendo in modo complementare precise direttive </w:t>
      </w:r>
      <w:r w:rsidR="00671160" w:rsidRPr="00625389">
        <w:rPr>
          <w:rFonts w:ascii="Times New Roman" w:hAnsi="Times New Roman" w:cs="Times New Roman"/>
          <w:sz w:val="24"/>
          <w:szCs w:val="24"/>
        </w:rPr>
        <w:t xml:space="preserve"> a cui le amministrazioni sono chiamati a fare riferimento</w:t>
      </w:r>
      <w:r w:rsidR="00AB0A77" w:rsidRPr="00625389">
        <w:rPr>
          <w:rFonts w:ascii="Times New Roman" w:hAnsi="Times New Roman" w:cs="Times New Roman"/>
          <w:sz w:val="24"/>
          <w:szCs w:val="24"/>
        </w:rPr>
        <w:t xml:space="preserve">, al fine di porre in </w:t>
      </w:r>
      <w:r w:rsidR="00671160" w:rsidRPr="00625389">
        <w:rPr>
          <w:rFonts w:ascii="Times New Roman" w:hAnsi="Times New Roman" w:cs="Times New Roman"/>
          <w:sz w:val="24"/>
          <w:szCs w:val="24"/>
        </w:rPr>
        <w:t>essere gli atti consequenziali per la definitiva sottoscrizione di un rapporto di lavoro a tempo indeterminato</w:t>
      </w:r>
      <w:r w:rsidR="00AB0A77" w:rsidRPr="00625389">
        <w:rPr>
          <w:rFonts w:ascii="Times New Roman" w:hAnsi="Times New Roman" w:cs="Times New Roman"/>
          <w:sz w:val="24"/>
          <w:szCs w:val="24"/>
        </w:rPr>
        <w:t>.</w:t>
      </w:r>
    </w:p>
    <w:p w:rsidR="00DA25CD" w:rsidRPr="00625389" w:rsidRDefault="00A77134" w:rsidP="00BE33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 Atto c</w:t>
      </w:r>
      <w:r w:rsidR="00AB0A77" w:rsidRPr="001B377E">
        <w:rPr>
          <w:rFonts w:ascii="Times New Roman" w:hAnsi="Times New Roman" w:cs="Times New Roman"/>
          <w:b/>
          <w:sz w:val="24"/>
          <w:szCs w:val="24"/>
        </w:rPr>
        <w:t>he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B0A77" w:rsidRPr="00625389">
        <w:rPr>
          <w:rFonts w:ascii="Times New Roman" w:hAnsi="Times New Roman" w:cs="Times New Roman"/>
          <w:sz w:val="24"/>
          <w:szCs w:val="24"/>
        </w:rPr>
        <w:t xml:space="preserve"> il Ministero per la Semplificazione e la Pubblica Amministrazione con circolare n.3/2017 </w:t>
      </w: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AB0A77" w:rsidRPr="00625389">
        <w:rPr>
          <w:rFonts w:ascii="Times New Roman" w:hAnsi="Times New Roman" w:cs="Times New Roman"/>
          <w:sz w:val="24"/>
          <w:szCs w:val="24"/>
        </w:rPr>
        <w:t>forni</w:t>
      </w:r>
      <w:r>
        <w:rPr>
          <w:rFonts w:ascii="Times New Roman" w:hAnsi="Times New Roman" w:cs="Times New Roman"/>
          <w:sz w:val="24"/>
          <w:szCs w:val="24"/>
        </w:rPr>
        <w:t>to</w:t>
      </w:r>
      <w:r w:rsidR="00AB0A77" w:rsidRPr="00625389">
        <w:rPr>
          <w:rFonts w:ascii="Times New Roman" w:hAnsi="Times New Roman" w:cs="Times New Roman"/>
          <w:sz w:val="24"/>
          <w:szCs w:val="24"/>
        </w:rPr>
        <w:t xml:space="preserve"> indirizzi operativi sull’applicazione delle disciplina contenuta negli</w:t>
      </w:r>
      <w:r w:rsidR="00B62117" w:rsidRPr="00625389">
        <w:rPr>
          <w:rFonts w:ascii="Times New Roman" w:hAnsi="Times New Roman" w:cs="Times New Roman"/>
          <w:sz w:val="24"/>
          <w:szCs w:val="24"/>
        </w:rPr>
        <w:t xml:space="preserve"> articoli del Decreto legislativo 25 maggio 2017 n.75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25CD" w:rsidRPr="00625389">
        <w:rPr>
          <w:rFonts w:ascii="Times New Roman" w:hAnsi="Times New Roman" w:cs="Times New Roman"/>
          <w:sz w:val="24"/>
          <w:szCs w:val="24"/>
        </w:rPr>
        <w:t xml:space="preserve">introducendo con l’art 20 le misure volte al superamento del precariato e alla valorizzazione dell’esperienza </w:t>
      </w:r>
      <w:proofErr w:type="gramStart"/>
      <w:r w:rsidR="00DA25CD" w:rsidRPr="00625389">
        <w:rPr>
          <w:rFonts w:ascii="Times New Roman" w:hAnsi="Times New Roman" w:cs="Times New Roman"/>
          <w:sz w:val="24"/>
          <w:szCs w:val="24"/>
        </w:rPr>
        <w:t>professionale  attraverso</w:t>
      </w:r>
      <w:proofErr w:type="gramEnd"/>
      <w:r w:rsidR="00DA25CD" w:rsidRPr="00625389">
        <w:rPr>
          <w:rFonts w:ascii="Times New Roman" w:hAnsi="Times New Roman" w:cs="Times New Roman"/>
          <w:sz w:val="24"/>
          <w:szCs w:val="24"/>
        </w:rPr>
        <w:t xml:space="preserve"> due appositi strumenti :</w:t>
      </w:r>
    </w:p>
    <w:p w:rsidR="00085952" w:rsidRPr="00625389" w:rsidRDefault="00DA25CD" w:rsidP="00BE33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89">
        <w:rPr>
          <w:rFonts w:ascii="Times New Roman" w:hAnsi="Times New Roman" w:cs="Times New Roman"/>
          <w:b/>
          <w:sz w:val="24"/>
          <w:szCs w:val="24"/>
        </w:rPr>
        <w:t>- il comma 1) assunzioni dirette a tempo indeterminato</w:t>
      </w:r>
      <w:r w:rsidR="00A370E4" w:rsidRPr="00625389">
        <w:rPr>
          <w:rFonts w:ascii="Times New Roman" w:hAnsi="Times New Roman" w:cs="Times New Roman"/>
          <w:b/>
          <w:sz w:val="24"/>
          <w:szCs w:val="24"/>
        </w:rPr>
        <w:t>,</w:t>
      </w:r>
      <w:r w:rsidRPr="00625389">
        <w:rPr>
          <w:rFonts w:ascii="Times New Roman" w:hAnsi="Times New Roman" w:cs="Times New Roman"/>
          <w:sz w:val="24"/>
          <w:szCs w:val="24"/>
        </w:rPr>
        <w:t xml:space="preserve">  consente l’assunzione a tempo indeterminato d</w:t>
      </w:r>
      <w:r w:rsidR="00A370E4" w:rsidRPr="00625389">
        <w:rPr>
          <w:rFonts w:ascii="Times New Roman" w:hAnsi="Times New Roman" w:cs="Times New Roman"/>
          <w:sz w:val="24"/>
          <w:szCs w:val="24"/>
        </w:rPr>
        <w:t xml:space="preserve">el personale non dirigenziale , che annovera tre anni di servizio maturato con rapporto di lavoro subordinato a tempo determinato </w:t>
      </w:r>
      <w:r w:rsidR="00085952" w:rsidRPr="00625389">
        <w:rPr>
          <w:rFonts w:ascii="Times New Roman" w:hAnsi="Times New Roman" w:cs="Times New Roman"/>
          <w:sz w:val="24"/>
          <w:szCs w:val="24"/>
        </w:rPr>
        <w:t>al</w:t>
      </w:r>
      <w:r w:rsidR="00A370E4" w:rsidRPr="00625389">
        <w:rPr>
          <w:rFonts w:ascii="Times New Roman" w:hAnsi="Times New Roman" w:cs="Times New Roman"/>
          <w:sz w:val="24"/>
          <w:szCs w:val="24"/>
        </w:rPr>
        <w:t xml:space="preserve"> 31 dicembre 2017</w:t>
      </w:r>
      <w:r w:rsidR="00085952" w:rsidRPr="00625389">
        <w:rPr>
          <w:rFonts w:ascii="Times New Roman" w:hAnsi="Times New Roman" w:cs="Times New Roman"/>
          <w:sz w:val="24"/>
          <w:szCs w:val="24"/>
        </w:rPr>
        <w:t xml:space="preserve">, anche in forma non continuativa </w:t>
      </w:r>
      <w:r w:rsidR="00A370E4" w:rsidRPr="00625389">
        <w:rPr>
          <w:rFonts w:ascii="Times New Roman" w:hAnsi="Times New Roman" w:cs="Times New Roman"/>
          <w:sz w:val="24"/>
          <w:szCs w:val="24"/>
        </w:rPr>
        <w:t xml:space="preserve"> </w:t>
      </w:r>
      <w:r w:rsidR="00085952" w:rsidRPr="00625389">
        <w:rPr>
          <w:rFonts w:ascii="Times New Roman" w:hAnsi="Times New Roman" w:cs="Times New Roman"/>
          <w:sz w:val="24"/>
          <w:szCs w:val="24"/>
        </w:rPr>
        <w:t xml:space="preserve">nel corso degli ultimi otto anni alle dipendenze dell’Amministrazione che procede all’assunzione, </w:t>
      </w:r>
      <w:r w:rsidR="00A370E4" w:rsidRPr="00625389">
        <w:rPr>
          <w:rFonts w:ascii="Times New Roman" w:hAnsi="Times New Roman" w:cs="Times New Roman"/>
          <w:sz w:val="24"/>
          <w:szCs w:val="24"/>
        </w:rPr>
        <w:t>purch</w:t>
      </w:r>
      <w:r w:rsidR="00085952" w:rsidRPr="00625389">
        <w:rPr>
          <w:rFonts w:ascii="Times New Roman" w:hAnsi="Times New Roman" w:cs="Times New Roman"/>
          <w:sz w:val="24"/>
          <w:szCs w:val="24"/>
        </w:rPr>
        <w:t>é</w:t>
      </w:r>
      <w:r w:rsidR="00A370E4" w:rsidRPr="00625389">
        <w:rPr>
          <w:rFonts w:ascii="Times New Roman" w:hAnsi="Times New Roman" w:cs="Times New Roman"/>
          <w:sz w:val="24"/>
          <w:szCs w:val="24"/>
        </w:rPr>
        <w:t xml:space="preserve"> risulti in servizio almeno per un giorno successivamente alla data del 28 agosto 2015 (</w:t>
      </w:r>
      <w:r w:rsidR="00A370E4" w:rsidRPr="00625389">
        <w:rPr>
          <w:rFonts w:ascii="Times New Roman" w:hAnsi="Times New Roman" w:cs="Times New Roman"/>
          <w:i/>
          <w:sz w:val="24"/>
          <w:szCs w:val="24"/>
        </w:rPr>
        <w:t>data di entrata in vigore della legge 124/2015</w:t>
      </w:r>
      <w:r w:rsidR="00A370E4" w:rsidRPr="00625389">
        <w:rPr>
          <w:rFonts w:ascii="Times New Roman" w:hAnsi="Times New Roman" w:cs="Times New Roman"/>
          <w:sz w:val="24"/>
          <w:szCs w:val="24"/>
        </w:rPr>
        <w:t>)</w:t>
      </w:r>
      <w:r w:rsidR="00085952" w:rsidRPr="00625389">
        <w:rPr>
          <w:rFonts w:ascii="Times New Roman" w:hAnsi="Times New Roman" w:cs="Times New Roman"/>
          <w:sz w:val="24"/>
          <w:szCs w:val="24"/>
        </w:rPr>
        <w:t>, l’assunzione</w:t>
      </w:r>
      <w:r w:rsidR="00371664" w:rsidRPr="00625389">
        <w:rPr>
          <w:rFonts w:ascii="Times New Roman" w:hAnsi="Times New Roman" w:cs="Times New Roman"/>
          <w:sz w:val="24"/>
          <w:szCs w:val="24"/>
        </w:rPr>
        <w:t xml:space="preserve"> con contratto a tempo determinato </w:t>
      </w:r>
      <w:r w:rsidR="00085952" w:rsidRPr="00625389">
        <w:rPr>
          <w:rFonts w:ascii="Times New Roman" w:hAnsi="Times New Roman" w:cs="Times New Roman"/>
          <w:sz w:val="24"/>
          <w:szCs w:val="24"/>
        </w:rPr>
        <w:t xml:space="preserve"> sia stata operata </w:t>
      </w:r>
      <w:r w:rsidR="00085952" w:rsidRPr="00625389">
        <w:rPr>
          <w:rFonts w:ascii="Times New Roman" w:hAnsi="Times New Roman" w:cs="Times New Roman"/>
          <w:sz w:val="24"/>
          <w:szCs w:val="24"/>
        </w:rPr>
        <w:lastRenderedPageBreak/>
        <w:t>dall’amministrazione attingendo ad una graduatoria riferita ad una procedura concorsuale ordinaria ovvero prevista anche in una normativa di legge.</w:t>
      </w:r>
    </w:p>
    <w:p w:rsidR="00371664" w:rsidRDefault="00DA25CD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89">
        <w:rPr>
          <w:rFonts w:ascii="Times New Roman" w:hAnsi="Times New Roman" w:cs="Times New Roman"/>
          <w:b/>
          <w:sz w:val="24"/>
          <w:szCs w:val="24"/>
        </w:rPr>
        <w:t>- il comma 2) procedure concorsuali riservate</w:t>
      </w:r>
      <w:r w:rsidRPr="00625389">
        <w:rPr>
          <w:rFonts w:ascii="Times New Roman" w:hAnsi="Times New Roman" w:cs="Times New Roman"/>
          <w:sz w:val="24"/>
          <w:szCs w:val="24"/>
        </w:rPr>
        <w:t xml:space="preserve"> </w:t>
      </w:r>
      <w:r w:rsidR="00085952" w:rsidRPr="00625389">
        <w:rPr>
          <w:rFonts w:ascii="Times New Roman" w:hAnsi="Times New Roman" w:cs="Times New Roman"/>
          <w:sz w:val="24"/>
          <w:szCs w:val="24"/>
        </w:rPr>
        <w:t xml:space="preserve">, consente  l’assunzione a tempo indeterminato del personale non dirigenziale , che annovera tre anni di servizio maturato </w:t>
      </w:r>
      <w:r w:rsidR="00371664" w:rsidRPr="00625389">
        <w:rPr>
          <w:rFonts w:ascii="Times New Roman" w:hAnsi="Times New Roman" w:cs="Times New Roman"/>
          <w:sz w:val="24"/>
          <w:szCs w:val="24"/>
        </w:rPr>
        <w:t xml:space="preserve">con contratti di lavoro flessibile alla data del </w:t>
      </w:r>
      <w:r w:rsidR="00085952" w:rsidRPr="00625389">
        <w:rPr>
          <w:rFonts w:ascii="Times New Roman" w:hAnsi="Times New Roman" w:cs="Times New Roman"/>
          <w:sz w:val="24"/>
          <w:szCs w:val="24"/>
        </w:rPr>
        <w:t>31 dicembre 2017</w:t>
      </w:r>
      <w:r w:rsidR="00371664" w:rsidRPr="00625389">
        <w:rPr>
          <w:rFonts w:ascii="Times New Roman" w:hAnsi="Times New Roman" w:cs="Times New Roman"/>
          <w:sz w:val="24"/>
          <w:szCs w:val="24"/>
        </w:rPr>
        <w:t xml:space="preserve">, anche in forma non continuativa </w:t>
      </w:r>
      <w:r w:rsidR="00085952" w:rsidRPr="00625389">
        <w:rPr>
          <w:rFonts w:ascii="Times New Roman" w:hAnsi="Times New Roman" w:cs="Times New Roman"/>
          <w:sz w:val="24"/>
          <w:szCs w:val="24"/>
        </w:rPr>
        <w:t>nel corso degli ultimi otto anni,</w:t>
      </w:r>
      <w:r w:rsidR="00371664" w:rsidRPr="00625389">
        <w:rPr>
          <w:rFonts w:ascii="Times New Roman" w:hAnsi="Times New Roman" w:cs="Times New Roman"/>
          <w:sz w:val="24"/>
          <w:szCs w:val="24"/>
        </w:rPr>
        <w:t xml:space="preserve"> presso l’Amministrazione che bandisce il concorso</w:t>
      </w:r>
      <w:r w:rsidR="00085952" w:rsidRPr="00625389">
        <w:rPr>
          <w:rFonts w:ascii="Times New Roman" w:hAnsi="Times New Roman" w:cs="Times New Roman"/>
          <w:sz w:val="24"/>
          <w:szCs w:val="24"/>
        </w:rPr>
        <w:t xml:space="preserve">, purché risulti </w:t>
      </w:r>
      <w:r w:rsidR="00371664" w:rsidRPr="00625389">
        <w:rPr>
          <w:rFonts w:ascii="Times New Roman" w:hAnsi="Times New Roman" w:cs="Times New Roman"/>
          <w:sz w:val="24"/>
          <w:szCs w:val="24"/>
        </w:rPr>
        <w:t xml:space="preserve">titolare di un contratto di lavoro flessibile successivamente </w:t>
      </w:r>
      <w:r w:rsidR="00085952" w:rsidRPr="00625389">
        <w:rPr>
          <w:rFonts w:ascii="Times New Roman" w:hAnsi="Times New Roman" w:cs="Times New Roman"/>
          <w:sz w:val="24"/>
          <w:szCs w:val="24"/>
        </w:rPr>
        <w:t>alla data del 28 agosto 2015 (</w:t>
      </w:r>
      <w:r w:rsidR="00085952" w:rsidRPr="00625389">
        <w:rPr>
          <w:rFonts w:ascii="Times New Roman" w:hAnsi="Times New Roman" w:cs="Times New Roman"/>
          <w:i/>
          <w:sz w:val="24"/>
          <w:szCs w:val="24"/>
        </w:rPr>
        <w:t>data di entrata in vigore della legge 124/2015</w:t>
      </w:r>
      <w:r w:rsidR="00085952" w:rsidRPr="00625389">
        <w:rPr>
          <w:rFonts w:ascii="Times New Roman" w:hAnsi="Times New Roman" w:cs="Times New Roman"/>
          <w:sz w:val="24"/>
          <w:szCs w:val="24"/>
        </w:rPr>
        <w:t>)</w:t>
      </w:r>
      <w:r w:rsidR="00371664" w:rsidRPr="00625389">
        <w:rPr>
          <w:rFonts w:ascii="Times New Roman" w:hAnsi="Times New Roman" w:cs="Times New Roman"/>
          <w:sz w:val="24"/>
          <w:szCs w:val="24"/>
        </w:rPr>
        <w:t xml:space="preserve"> presso l’amministrazione che bandisce il concorso . </w:t>
      </w:r>
    </w:p>
    <w:p w:rsidR="00992EB0" w:rsidRDefault="00A77134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Acclarato</w:t>
      </w:r>
      <w:r w:rsidR="000F137B" w:rsidRPr="00992EB0">
        <w:rPr>
          <w:rFonts w:ascii="Times New Roman" w:hAnsi="Times New Roman" w:cs="Times New Roman"/>
          <w:b/>
          <w:sz w:val="24"/>
          <w:szCs w:val="24"/>
        </w:rPr>
        <w:t xml:space="preserve"> che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F137B">
        <w:rPr>
          <w:rFonts w:ascii="Times New Roman" w:hAnsi="Times New Roman" w:cs="Times New Roman"/>
          <w:sz w:val="24"/>
          <w:szCs w:val="24"/>
        </w:rPr>
        <w:t xml:space="preserve"> da un’attenta e </w:t>
      </w:r>
      <w:r w:rsidR="00992EB0">
        <w:rPr>
          <w:rFonts w:ascii="Times New Roman" w:hAnsi="Times New Roman" w:cs="Times New Roman"/>
          <w:sz w:val="24"/>
          <w:szCs w:val="24"/>
        </w:rPr>
        <w:t xml:space="preserve">approfondita analisi </w:t>
      </w:r>
      <w:r w:rsidR="000F137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ll’art 20 commi </w:t>
      </w:r>
      <w:r w:rsidR="000F137B">
        <w:rPr>
          <w:rFonts w:ascii="Times New Roman" w:hAnsi="Times New Roman" w:cs="Times New Roman"/>
          <w:sz w:val="24"/>
          <w:szCs w:val="24"/>
        </w:rPr>
        <w:t xml:space="preserve">1 e 2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992EB0">
        <w:rPr>
          <w:rFonts w:ascii="Times New Roman" w:hAnsi="Times New Roman" w:cs="Times New Roman"/>
          <w:sz w:val="24"/>
          <w:szCs w:val="24"/>
        </w:rPr>
        <w:t>l decreto legislativo n. 75/2017</w:t>
      </w:r>
      <w:r w:rsidR="000F137B">
        <w:rPr>
          <w:rFonts w:ascii="Times New Roman" w:hAnsi="Times New Roman" w:cs="Times New Roman"/>
          <w:sz w:val="24"/>
          <w:szCs w:val="24"/>
        </w:rPr>
        <w:t xml:space="preserve">, </w:t>
      </w:r>
      <w:r w:rsidR="00992EB0">
        <w:rPr>
          <w:rFonts w:ascii="Times New Roman" w:hAnsi="Times New Roman" w:cs="Times New Roman"/>
          <w:sz w:val="24"/>
          <w:szCs w:val="24"/>
        </w:rPr>
        <w:t xml:space="preserve">emerge una sottile se pur sostanziale e marcata differenza nella loro formulazione, che sottende in capo all’amministrazione interessata a scelte precise e orientate e non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="00992EB0">
        <w:rPr>
          <w:rFonts w:ascii="Times New Roman" w:hAnsi="Times New Roman" w:cs="Times New Roman"/>
          <w:sz w:val="24"/>
          <w:szCs w:val="24"/>
        </w:rPr>
        <w:t xml:space="preserve">a soggettivi e arbitrari intendimenti, che non tengano conto di aspetti importanti e prioritari come la natura del contratto e le modalità con cui lo stesso e stato </w:t>
      </w:r>
      <w:proofErr w:type="gramStart"/>
      <w:r w:rsidR="00992EB0">
        <w:rPr>
          <w:rFonts w:ascii="Times New Roman" w:hAnsi="Times New Roman" w:cs="Times New Roman"/>
          <w:sz w:val="24"/>
          <w:szCs w:val="24"/>
        </w:rPr>
        <w:t>istaurato .</w:t>
      </w:r>
      <w:proofErr w:type="gramEnd"/>
    </w:p>
    <w:p w:rsidR="000F137B" w:rsidRDefault="00992EB0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B0">
        <w:rPr>
          <w:rFonts w:ascii="Times New Roman" w:hAnsi="Times New Roman" w:cs="Times New Roman"/>
          <w:b/>
          <w:sz w:val="24"/>
          <w:szCs w:val="24"/>
        </w:rPr>
        <w:t>Ciò premesso</w:t>
      </w:r>
      <w:r>
        <w:rPr>
          <w:rFonts w:ascii="Times New Roman" w:hAnsi="Times New Roman" w:cs="Times New Roman"/>
          <w:sz w:val="24"/>
          <w:szCs w:val="24"/>
        </w:rPr>
        <w:t xml:space="preserve">, si conviene alla determinazione che </w:t>
      </w:r>
      <w:r w:rsidR="004D3558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personale precario </w:t>
      </w:r>
      <w:r w:rsidR="004D3558">
        <w:rPr>
          <w:rFonts w:ascii="Times New Roman" w:hAnsi="Times New Roman" w:cs="Times New Roman"/>
          <w:sz w:val="24"/>
          <w:szCs w:val="24"/>
        </w:rPr>
        <w:t xml:space="preserve">inserito nell’elenco di cui all’art 30 comma 1 della legge regionale 5/2017, titolare di </w:t>
      </w:r>
      <w:r>
        <w:rPr>
          <w:rFonts w:ascii="Times New Roman" w:hAnsi="Times New Roman" w:cs="Times New Roman"/>
          <w:sz w:val="24"/>
          <w:szCs w:val="24"/>
        </w:rPr>
        <w:t>rapporto di lavoro</w:t>
      </w:r>
      <w:r w:rsidR="006E7F0D">
        <w:rPr>
          <w:rFonts w:ascii="Times New Roman" w:hAnsi="Times New Roman" w:cs="Times New Roman"/>
          <w:sz w:val="24"/>
          <w:szCs w:val="24"/>
        </w:rPr>
        <w:t xml:space="preserve"> subordinato </w:t>
      </w:r>
      <w:r>
        <w:rPr>
          <w:rFonts w:ascii="Times New Roman" w:hAnsi="Times New Roman" w:cs="Times New Roman"/>
          <w:sz w:val="24"/>
          <w:szCs w:val="24"/>
        </w:rPr>
        <w:t>a tempo determinato</w:t>
      </w:r>
      <w:r w:rsidR="0040345C">
        <w:rPr>
          <w:rFonts w:ascii="Times New Roman" w:hAnsi="Times New Roman" w:cs="Times New Roman"/>
          <w:sz w:val="24"/>
          <w:szCs w:val="24"/>
        </w:rPr>
        <w:t xml:space="preserve">, </w:t>
      </w:r>
      <w:r w:rsidR="004D3558">
        <w:rPr>
          <w:rFonts w:ascii="Times New Roman" w:hAnsi="Times New Roman" w:cs="Times New Roman"/>
          <w:sz w:val="24"/>
          <w:szCs w:val="24"/>
        </w:rPr>
        <w:t xml:space="preserve">assunto </w:t>
      </w:r>
      <w:r w:rsidR="0040345C">
        <w:rPr>
          <w:rFonts w:ascii="Times New Roman" w:hAnsi="Times New Roman" w:cs="Times New Roman"/>
          <w:sz w:val="24"/>
          <w:szCs w:val="24"/>
        </w:rPr>
        <w:t xml:space="preserve">dall’amministrazione, presso la quale riscontra il requisito di anzianità di servizio pari a tre anni, </w:t>
      </w:r>
      <w:r w:rsidR="004D3558">
        <w:rPr>
          <w:rFonts w:ascii="Times New Roman" w:hAnsi="Times New Roman" w:cs="Times New Roman"/>
          <w:sz w:val="24"/>
          <w:szCs w:val="24"/>
        </w:rPr>
        <w:t>attingendo a graduatorie previste da specifiche norme di legge</w:t>
      </w:r>
      <w:r w:rsidR="0040345C">
        <w:rPr>
          <w:rFonts w:ascii="Times New Roman" w:hAnsi="Times New Roman" w:cs="Times New Roman"/>
          <w:sz w:val="24"/>
          <w:szCs w:val="24"/>
        </w:rPr>
        <w:t>, è</w:t>
      </w:r>
      <w:r w:rsidR="00A77134">
        <w:rPr>
          <w:rFonts w:ascii="Times New Roman" w:hAnsi="Times New Roman" w:cs="Times New Roman"/>
          <w:sz w:val="24"/>
          <w:szCs w:val="24"/>
        </w:rPr>
        <w:t xml:space="preserve"> </w:t>
      </w:r>
      <w:r w:rsidR="004D3558">
        <w:rPr>
          <w:rFonts w:ascii="Times New Roman" w:hAnsi="Times New Roman" w:cs="Times New Roman"/>
          <w:sz w:val="24"/>
          <w:szCs w:val="24"/>
        </w:rPr>
        <w:t>assoggettato all</w:t>
      </w:r>
      <w:r w:rsidR="00A77134">
        <w:rPr>
          <w:rFonts w:ascii="Times New Roman" w:hAnsi="Times New Roman" w:cs="Times New Roman"/>
          <w:sz w:val="24"/>
          <w:szCs w:val="24"/>
        </w:rPr>
        <w:t xml:space="preserve">e </w:t>
      </w:r>
      <w:r w:rsidR="004D3558">
        <w:rPr>
          <w:rFonts w:ascii="Times New Roman" w:hAnsi="Times New Roman" w:cs="Times New Roman"/>
          <w:sz w:val="24"/>
          <w:szCs w:val="24"/>
        </w:rPr>
        <w:t xml:space="preserve">procedure di cui all’art </w:t>
      </w:r>
      <w:proofErr w:type="gramStart"/>
      <w:r w:rsidR="004D3558">
        <w:rPr>
          <w:rFonts w:ascii="Times New Roman" w:hAnsi="Times New Roman" w:cs="Times New Roman"/>
          <w:sz w:val="24"/>
          <w:szCs w:val="24"/>
        </w:rPr>
        <w:t>20  comma</w:t>
      </w:r>
      <w:proofErr w:type="gramEnd"/>
      <w:r w:rsidR="004D3558">
        <w:rPr>
          <w:rFonts w:ascii="Times New Roman" w:hAnsi="Times New Roman" w:cs="Times New Roman"/>
          <w:sz w:val="24"/>
          <w:szCs w:val="24"/>
        </w:rPr>
        <w:t xml:space="preserve"> 1 del decreto 75/2017</w:t>
      </w:r>
      <w:r w:rsidR="00A632D9">
        <w:rPr>
          <w:rFonts w:ascii="Times New Roman" w:hAnsi="Times New Roman" w:cs="Times New Roman"/>
          <w:sz w:val="24"/>
          <w:szCs w:val="24"/>
        </w:rPr>
        <w:t xml:space="preserve">, ovvero assunzione diretta </w:t>
      </w:r>
      <w:r w:rsidR="0040345C">
        <w:rPr>
          <w:rFonts w:ascii="Times New Roman" w:hAnsi="Times New Roman" w:cs="Times New Roman"/>
          <w:sz w:val="24"/>
          <w:szCs w:val="24"/>
        </w:rPr>
        <w:t>. Tale opzione è espressamente ammessa dalla circolare n 3/2017, ove è specificato che in presenza di soli soggetti in possesso dei requisiti previsti al comma 1 è privilegiato il ricorso alle modalità disciplinate dal medesimo comma 1, così come condiviso dall’ANCI nazionale con propria nota prot.</w:t>
      </w:r>
      <w:r w:rsidR="006E7F0D">
        <w:rPr>
          <w:rFonts w:ascii="Times New Roman" w:hAnsi="Times New Roman" w:cs="Times New Roman"/>
          <w:sz w:val="24"/>
          <w:szCs w:val="24"/>
        </w:rPr>
        <w:t xml:space="preserve"> </w:t>
      </w:r>
      <w:r w:rsidR="0040345C">
        <w:rPr>
          <w:rFonts w:ascii="Times New Roman" w:hAnsi="Times New Roman" w:cs="Times New Roman"/>
          <w:sz w:val="24"/>
          <w:szCs w:val="24"/>
        </w:rPr>
        <w:t>n.2/VSG/SD/AB/</w:t>
      </w:r>
      <w:proofErr w:type="gramStart"/>
      <w:r w:rsidR="0040345C">
        <w:rPr>
          <w:rFonts w:ascii="Times New Roman" w:hAnsi="Times New Roman" w:cs="Times New Roman"/>
          <w:sz w:val="24"/>
          <w:szCs w:val="24"/>
        </w:rPr>
        <w:t>2018 .</w:t>
      </w:r>
      <w:proofErr w:type="gramEnd"/>
    </w:p>
    <w:p w:rsidR="006E7F0D" w:rsidRDefault="006E7F0D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 di un positivo quanto immediato riscontro alla presente, manifestando disponibilità come segreteria MGL Regione e Autonomie locali, per ogni ulteriore chiarimento e precisazione in merito, nel rispetto dei ruoli e delle competenze alle parti demandat</w:t>
      </w:r>
      <w:r w:rsidR="00865B2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si rimanda alla visione della documentazione d’indirizzo pubblicata sul portale </w:t>
      </w:r>
      <w:hyperlink r:id="rId7" w:history="1">
        <w:r w:rsidRPr="0088695A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www.insiemeassociati.it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B2C">
        <w:rPr>
          <w:rFonts w:ascii="Times New Roman" w:hAnsi="Times New Roman" w:cs="Times New Roman"/>
          <w:sz w:val="24"/>
          <w:szCs w:val="24"/>
        </w:rPr>
        <w:t xml:space="preserve">sotto la voce in Evidenza.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D" w:rsidRDefault="00865B2C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Cordiali Saluti </w:t>
      </w:r>
      <w:r w:rsidR="006E7F0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E7F0D" w:rsidRDefault="006E7F0D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Segretario Generale</w:t>
      </w:r>
    </w:p>
    <w:p w:rsidR="006E7F0D" w:rsidRDefault="006E7F0D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f.to Giuseppe Cardenia </w:t>
      </w:r>
    </w:p>
    <w:p w:rsidR="006E7F0D" w:rsidRDefault="006E7F0D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7F0D" w:rsidRDefault="006E7F0D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134" w:rsidRDefault="00A77134" w:rsidP="00085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7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19"/>
    <w:rsid w:val="00085445"/>
    <w:rsid w:val="00085952"/>
    <w:rsid w:val="00087015"/>
    <w:rsid w:val="000C1FED"/>
    <w:rsid w:val="000F137B"/>
    <w:rsid w:val="00103719"/>
    <w:rsid w:val="00111D22"/>
    <w:rsid w:val="001B377E"/>
    <w:rsid w:val="00371664"/>
    <w:rsid w:val="0040345C"/>
    <w:rsid w:val="004D3558"/>
    <w:rsid w:val="00566ACE"/>
    <w:rsid w:val="00625389"/>
    <w:rsid w:val="00671160"/>
    <w:rsid w:val="006E7F0D"/>
    <w:rsid w:val="00865B2C"/>
    <w:rsid w:val="00992EB0"/>
    <w:rsid w:val="00A370E4"/>
    <w:rsid w:val="00A632D9"/>
    <w:rsid w:val="00A77134"/>
    <w:rsid w:val="00AB0A77"/>
    <w:rsid w:val="00B34151"/>
    <w:rsid w:val="00B62117"/>
    <w:rsid w:val="00BC5613"/>
    <w:rsid w:val="00BE33E2"/>
    <w:rsid w:val="00D404FC"/>
    <w:rsid w:val="00D876D0"/>
    <w:rsid w:val="00DA25CD"/>
    <w:rsid w:val="00F058E1"/>
    <w:rsid w:val="00F1184C"/>
    <w:rsid w:val="00F318C3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7D3D"/>
  <w15:chartTrackingRefBased/>
  <w15:docId w15:val="{B2D6736C-C3B5-4C41-8923-04118BB7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7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iemeassociat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iemeassociati.it" TargetMode="External"/><Relationship Id="rId5" Type="http://schemas.openxmlformats.org/officeDocument/2006/relationships/hyperlink" Target="mailto:mglregioneeautonomielocali@pec.it" TargetMode="External"/><Relationship Id="rId4" Type="http://schemas.openxmlformats.org/officeDocument/2006/relationships/hyperlink" Target="mailto:insiemeassociati@virgili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12</cp:revision>
  <dcterms:created xsi:type="dcterms:W3CDTF">2018-01-15T08:30:00Z</dcterms:created>
  <dcterms:modified xsi:type="dcterms:W3CDTF">2018-01-17T09:59:00Z</dcterms:modified>
</cp:coreProperties>
</file>